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ind w:left="3360" w:hanging="3360" w:hangingChars="1050"/>
        <w:jc w:val="both"/>
      </w:pPr>
      <w:r>
        <w:rPr>
          <w:rFonts w:hint="eastAsia" w:ascii="黑体" w:hAnsi="宋体"/>
          <w:b w:val="0"/>
        </w:rPr>
        <w:t>附件1</w:t>
      </w:r>
    </w:p>
    <w:p>
      <w:pPr>
        <w:pStyle w:val="4"/>
        <w:keepNext/>
        <w:ind w:left="4638" w:hanging="4638" w:hangingChars="1050"/>
        <w:rPr>
          <w:rFonts w:ascii="宋体" w:hAnsi="宋体" w:eastAsia="宋体" w:cs="黑体"/>
          <w:sz w:val="44"/>
          <w:szCs w:val="44"/>
        </w:rPr>
      </w:pPr>
      <w:r>
        <w:rPr>
          <w:rFonts w:hint="eastAsia" w:ascii="宋体" w:hAnsi="宋体" w:eastAsia="宋体" w:cs="黑体"/>
          <w:sz w:val="44"/>
          <w:szCs w:val="44"/>
        </w:rPr>
        <w:t>202</w:t>
      </w:r>
      <w:r>
        <w:rPr>
          <w:rFonts w:ascii="宋体" w:hAnsi="宋体" w:eastAsia="宋体" w:cs="黑体"/>
          <w:sz w:val="44"/>
          <w:szCs w:val="44"/>
        </w:rPr>
        <w:t>3</w:t>
      </w:r>
      <w:r>
        <w:rPr>
          <w:rFonts w:hint="eastAsia" w:ascii="宋体" w:hAnsi="宋体" w:eastAsia="宋体" w:cs="黑体"/>
          <w:sz w:val="44"/>
          <w:szCs w:val="44"/>
        </w:rPr>
        <w:t>年度山东省建筑信息模型（BIM）技术</w:t>
      </w:r>
    </w:p>
    <w:p>
      <w:pPr>
        <w:pStyle w:val="4"/>
        <w:keepNext/>
        <w:ind w:left="4638" w:hanging="4638" w:hangingChars="1050"/>
        <w:rPr>
          <w:rFonts w:ascii="宋体" w:hAnsi="宋体" w:eastAsia="宋体" w:cs="黑体"/>
          <w:sz w:val="44"/>
          <w:szCs w:val="44"/>
        </w:rPr>
      </w:pPr>
      <w:r>
        <w:rPr>
          <w:rFonts w:hint="eastAsia" w:ascii="宋体" w:hAnsi="宋体" w:eastAsia="宋体" w:cs="黑体"/>
          <w:sz w:val="44"/>
          <w:szCs w:val="44"/>
        </w:rPr>
        <w:t>应用大赛</w:t>
      </w:r>
    </w:p>
    <w:p>
      <w:pPr>
        <w:pStyle w:val="4"/>
        <w:keepNext/>
        <w:ind w:left="3795" w:hanging="3795" w:hangingChars="1050"/>
        <w:rPr>
          <w:rFonts w:ascii="宋体" w:hAnsi="宋体" w:eastAsia="宋体" w:cs="黑体"/>
          <w:sz w:val="36"/>
          <w:szCs w:val="36"/>
        </w:rPr>
      </w:pPr>
      <w:r>
        <w:rPr>
          <w:rFonts w:hint="eastAsia" w:ascii="宋体" w:hAnsi="宋体" w:eastAsia="宋体" w:cs="黑体"/>
          <w:sz w:val="36"/>
          <w:szCs w:val="36"/>
        </w:rPr>
        <w:t>（封面页）</w:t>
      </w:r>
    </w:p>
    <w:p>
      <w:pPr>
        <w:keepNext/>
        <w:rPr>
          <w:sz w:val="32"/>
        </w:rPr>
      </w:pPr>
    </w:p>
    <w:p>
      <w:pPr>
        <w:keepNext/>
        <w:rPr>
          <w:rFonts w:ascii="仿宋_GB2312" w:eastAsia="仿宋_GB2312"/>
          <w:sz w:val="32"/>
        </w:rPr>
      </w:pPr>
    </w:p>
    <w:p>
      <w:pPr>
        <w:keepNext/>
        <w:spacing w:line="360" w:lineRule="auto"/>
        <w:ind w:firstLine="992" w:firstLineChars="31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成果名称（单位名称）: 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           </w:t>
      </w:r>
    </w:p>
    <w:p>
      <w:pPr>
        <w:keepNext/>
        <w:spacing w:line="360" w:lineRule="auto"/>
        <w:ind w:firstLine="992" w:firstLineChars="310"/>
        <w:rPr>
          <w:rFonts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申报组别：</w:t>
      </w:r>
    </w:p>
    <w:p>
      <w:pPr>
        <w:keepNext/>
        <w:spacing w:line="360" w:lineRule="auto"/>
        <w:ind w:firstLine="868" w:firstLineChars="310"/>
        <w:rPr>
          <w:rFonts w:ascii="仿宋_GB2312" w:hAnsi="黑体" w:eastAsia="仿宋_GB2312"/>
          <w:sz w:val="28"/>
          <w:szCs w:val="21"/>
        </w:rPr>
      </w:pPr>
      <w:r>
        <w:rPr>
          <w:rFonts w:hint="eastAsia" w:ascii="仿宋_GB2312" w:hAnsi="黑体" w:eastAsia="仿宋_GB2312"/>
          <w:sz w:val="28"/>
          <w:szCs w:val="21"/>
        </w:rPr>
        <w:t>□综合组</w:t>
      </w:r>
    </w:p>
    <w:p>
      <w:pPr>
        <w:keepNext/>
        <w:spacing w:line="360" w:lineRule="auto"/>
        <w:ind w:firstLine="840" w:firstLineChars="300"/>
        <w:rPr>
          <w:rFonts w:ascii="仿宋_GB2312" w:hAnsi="黑体" w:eastAsia="仿宋_GB2312"/>
          <w:sz w:val="28"/>
          <w:szCs w:val="21"/>
        </w:rPr>
      </w:pPr>
      <w:r>
        <w:rPr>
          <w:rFonts w:hint="eastAsia" w:ascii="仿宋_GB2312" w:hAnsi="黑体" w:eastAsia="仿宋_GB2312"/>
          <w:sz w:val="28"/>
          <w:szCs w:val="21"/>
        </w:rPr>
        <w:t>□勘察设计组：□勘察类□住宅设计类□公建设计类</w:t>
      </w:r>
    </w:p>
    <w:p>
      <w:pPr>
        <w:keepNext/>
        <w:spacing w:line="360" w:lineRule="auto"/>
        <w:ind w:firstLine="2800" w:firstLineChars="1000"/>
        <w:rPr>
          <w:rFonts w:ascii="仿宋_GB2312" w:hAnsi="黑体" w:eastAsia="仿宋_GB2312"/>
          <w:sz w:val="28"/>
          <w:szCs w:val="21"/>
        </w:rPr>
      </w:pPr>
      <w:r>
        <w:rPr>
          <w:rFonts w:hint="eastAsia" w:ascii="仿宋_GB2312" w:hAnsi="黑体" w:eastAsia="仿宋_GB2312"/>
          <w:sz w:val="28"/>
          <w:szCs w:val="21"/>
        </w:rPr>
        <w:sym w:font="Wingdings 2" w:char="00A3"/>
      </w:r>
      <w:r>
        <w:rPr>
          <w:rFonts w:hint="eastAsia" w:ascii="仿宋_GB2312" w:hAnsi="黑体" w:eastAsia="仿宋_GB2312"/>
          <w:sz w:val="28"/>
          <w:szCs w:val="21"/>
        </w:rPr>
        <w:t>装配式专项设计类□绿色建筑设计类</w:t>
      </w:r>
    </w:p>
    <w:p>
      <w:pPr>
        <w:keepNext/>
        <w:spacing w:line="360" w:lineRule="auto"/>
        <w:ind w:firstLine="2828" w:firstLineChars="1010"/>
        <w:rPr>
          <w:rFonts w:ascii="仿宋_GB2312" w:hAnsi="黑体" w:eastAsia="仿宋_GB2312"/>
          <w:sz w:val="28"/>
          <w:szCs w:val="21"/>
        </w:rPr>
      </w:pPr>
      <w:r>
        <w:rPr>
          <w:rFonts w:hint="eastAsia" w:ascii="仿宋_GB2312" w:hAnsi="黑体" w:eastAsia="仿宋_GB2312"/>
          <w:sz w:val="28"/>
          <w:szCs w:val="21"/>
        </w:rPr>
        <w:t>□市政基础设施设计类</w:t>
      </w:r>
    </w:p>
    <w:p>
      <w:pPr>
        <w:keepNext/>
        <w:spacing w:line="360" w:lineRule="auto"/>
        <w:ind w:firstLine="868" w:firstLineChars="310"/>
        <w:rPr>
          <w:rFonts w:ascii="仿宋_GB2312" w:hAnsi="黑体" w:eastAsia="仿宋_GB2312"/>
          <w:sz w:val="28"/>
          <w:szCs w:val="21"/>
        </w:rPr>
      </w:pPr>
      <w:r>
        <w:rPr>
          <w:rFonts w:hint="eastAsia" w:ascii="仿宋_GB2312" w:hAnsi="黑体" w:eastAsia="仿宋_GB2312"/>
          <w:sz w:val="28"/>
          <w:szCs w:val="21"/>
        </w:rPr>
        <w:t>□施工组：□单项施工类 □综合施工类</w:t>
      </w:r>
    </w:p>
    <w:p>
      <w:pPr>
        <w:keepNext/>
        <w:spacing w:line="360" w:lineRule="auto"/>
        <w:ind w:firstLine="868" w:firstLineChars="310"/>
        <w:rPr>
          <w:rFonts w:hint="eastAsia" w:ascii="仿宋_GB2312" w:hAnsi="黑体" w:eastAsia="仿宋_GB2312"/>
          <w:sz w:val="28"/>
          <w:szCs w:val="21"/>
        </w:rPr>
      </w:pPr>
      <w:r>
        <w:rPr>
          <w:rFonts w:hint="eastAsia" w:ascii="仿宋_GB2312" w:hAnsi="黑体" w:eastAsia="仿宋_GB2312"/>
          <w:sz w:val="28"/>
          <w:szCs w:val="21"/>
        </w:rPr>
        <w:t>□拓展研发组</w:t>
      </w:r>
    </w:p>
    <w:p>
      <w:pPr>
        <w:pStyle w:val="2"/>
      </w:pPr>
    </w:p>
    <w:p>
      <w:pPr>
        <w:keepNext/>
        <w:spacing w:line="360" w:lineRule="auto"/>
        <w:ind w:firstLine="960" w:firstLineChars="300"/>
        <w:rPr>
          <w:rFonts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 xml:space="preserve">申报单位（牵头单位）: 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      </w:t>
      </w:r>
    </w:p>
    <w:p>
      <w:pPr>
        <w:keepNext/>
        <w:spacing w:line="360" w:lineRule="auto"/>
        <w:ind w:firstLine="960" w:firstLineChars="300"/>
        <w:rPr>
          <w:b/>
          <w:bCs/>
          <w:sz w:val="40"/>
        </w:rPr>
      </w:pPr>
      <w:r>
        <w:rPr>
          <w:rFonts w:hint="eastAsia" w:ascii="仿宋_GB2312" w:hAnsi="黑体" w:eastAsia="仿宋_GB2312"/>
          <w:sz w:val="32"/>
        </w:rPr>
        <w:t xml:space="preserve">联系人: </w:t>
      </w:r>
      <w:r>
        <w:rPr>
          <w:rFonts w:hint="eastAsia" w:ascii="仿宋_GB2312" w:hAnsi="黑体" w:eastAsia="仿宋_GB2312"/>
          <w:sz w:val="32"/>
          <w:u w:val="single"/>
        </w:rPr>
        <w:t xml:space="preserve">          </w:t>
      </w:r>
      <w:r>
        <w:rPr>
          <w:rFonts w:hint="eastAsia" w:ascii="仿宋_GB2312" w:hAnsi="黑体" w:eastAsia="仿宋_GB2312"/>
          <w:sz w:val="32"/>
        </w:rPr>
        <w:t>联系电话：</w:t>
      </w:r>
      <w:r>
        <w:rPr>
          <w:rFonts w:hint="eastAsia" w:ascii="仿宋_GB2312" w:hAnsi="黑体" w:eastAsia="仿宋_GB2312"/>
          <w:sz w:val="32"/>
          <w:u w:val="single"/>
        </w:rPr>
        <w:t xml:space="preserve">             </w:t>
      </w:r>
    </w:p>
    <w:p>
      <w:pPr>
        <w:keepNext/>
        <w:rPr>
          <w:b/>
          <w:bCs/>
          <w:sz w:val="40"/>
        </w:rPr>
      </w:pPr>
    </w:p>
    <w:p>
      <w:pPr>
        <w:keepNext/>
        <w:spacing w:line="360" w:lineRule="auto"/>
        <w:jc w:val="center"/>
        <w:rPr>
          <w:rFonts w:ascii="Times New Roman" w:hAnsi="Times New Roman" w:eastAsia="仿宋_GB2312"/>
          <w:bCs/>
          <w:sz w:val="32"/>
        </w:rPr>
      </w:pPr>
      <w:r>
        <w:rPr>
          <w:rFonts w:hint="eastAsia" w:ascii="Times New Roman" w:hAnsi="Times New Roman" w:eastAsia="仿宋_GB2312"/>
          <w:bCs/>
          <w:sz w:val="32"/>
        </w:rPr>
        <w:t xml:space="preserve">  202</w:t>
      </w:r>
      <w:r>
        <w:rPr>
          <w:rFonts w:ascii="Times New Roman" w:hAnsi="Times New Roman" w:eastAsia="仿宋_GB2312"/>
          <w:bCs/>
          <w:sz w:val="32"/>
        </w:rPr>
        <w:t>3</w:t>
      </w:r>
      <w:r>
        <w:rPr>
          <w:rFonts w:hint="eastAsia" w:ascii="Times New Roman" w:hAnsi="Times New Roman" w:eastAsia="仿宋_GB2312"/>
          <w:bCs/>
          <w:sz w:val="32"/>
        </w:rPr>
        <w:t>年</w:t>
      </w:r>
      <w:r>
        <w:rPr>
          <w:rFonts w:hint="eastAsia" w:ascii="Times New Roman" w:hAnsi="Times New Roman" w:eastAsia="仿宋_GB2312"/>
          <w:bCs/>
          <w:sz w:val="32"/>
          <w:lang w:val="en-US" w:eastAsia="zh-CN"/>
        </w:rPr>
        <w:t>10</w:t>
      </w:r>
      <w:r>
        <w:rPr>
          <w:rFonts w:hint="eastAsia" w:ascii="Times New Roman" w:hAnsi="Times New Roman" w:eastAsia="仿宋_GB2312"/>
          <w:bCs/>
          <w:sz w:val="32"/>
        </w:rPr>
        <w:t>月</w:t>
      </w:r>
    </w:p>
    <w:p>
      <w:pPr>
        <w:rPr>
          <w:rFonts w:ascii="Times New Roman" w:hAnsi="Times New Roman" w:eastAsia="仿宋_GB2312" w:cs="仿宋_GB2312"/>
          <w:bCs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Cs/>
          <w:kern w:val="0"/>
          <w:sz w:val="24"/>
          <w:szCs w:val="24"/>
        </w:rPr>
        <w:t>注：请将此页单独贴于文件袋正面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MGJlZDkyNjUwZGNlMTdkYWIwMGViZWY2YzUyNjkifQ=="/>
  </w:docVars>
  <w:rsids>
    <w:rsidRoot w:val="003C1571"/>
    <w:rsid w:val="00070455"/>
    <w:rsid w:val="00336ED1"/>
    <w:rsid w:val="003C1571"/>
    <w:rsid w:val="00B30DA8"/>
    <w:rsid w:val="00F41030"/>
    <w:rsid w:val="12662E5B"/>
    <w:rsid w:val="14336F15"/>
    <w:rsid w:val="1E68127B"/>
    <w:rsid w:val="1F9B2DBF"/>
    <w:rsid w:val="437927D5"/>
    <w:rsid w:val="725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正文"/>
    <w:basedOn w:val="1"/>
    <w:qFormat/>
    <w:uiPriority w:val="0"/>
    <w:pPr>
      <w:keepNext/>
      <w:ind w:firstLine="640" w:firstLineChars="200"/>
    </w:pPr>
    <w:rPr>
      <w:rFonts w:ascii="仿宋_GB2312" w:hAnsi="仿宋_GB2312" w:eastAsia="仿宋_GB2312" w:cs="仿宋_GB2312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黑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2023-07-18T07:56:00Z</dcterms:created>
  <dc:creator>Administrator</dc:creator>
  <cp:lastModifiedBy>zhangxiaoming</cp:lastModifiedBy>
  <dcterms:modified xsi:type="dcterms:W3CDTF">2023-10-08T02:14:55Z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31A0D5961ABC4277B7D6C95F2EF51E4C</vt:lpwstr>
  </property>
</Properties>
</file>